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0FAA" w14:textId="7C2924C5" w:rsidR="00DF7AAD" w:rsidRDefault="00681ED3" w:rsidP="00681ED3">
      <w:pPr>
        <w:pStyle w:val="Heading1"/>
      </w:pPr>
      <w:r>
        <w:t xml:space="preserve">Under the Dome, </w:t>
      </w:r>
      <w:r w:rsidR="005C371D">
        <w:t>The Waves</w:t>
      </w:r>
      <w:r>
        <w:t xml:space="preserve"> Recording Notes</w:t>
      </w:r>
    </w:p>
    <w:p w14:paraId="03B6A4EA" w14:textId="10E14C46" w:rsidR="00681ED3" w:rsidRDefault="00681ED3" w:rsidP="00681ED3"/>
    <w:p w14:paraId="2E37D3CD" w14:textId="1D3941E5" w:rsidR="00681ED3" w:rsidRDefault="00681ED3" w:rsidP="00681ED3">
      <w:pPr>
        <w:pStyle w:val="Heading2"/>
      </w:pPr>
      <w:proofErr w:type="spellStart"/>
      <w:r>
        <w:t>Gearlist</w:t>
      </w:r>
      <w:proofErr w:type="spellEnd"/>
    </w:p>
    <w:p w14:paraId="38A1BCDE" w14:textId="2FD75FD9" w:rsidR="00681ED3" w:rsidRDefault="00681ED3" w:rsidP="00681ED3">
      <w:pPr>
        <w:spacing w:after="0"/>
      </w:pPr>
    </w:p>
    <w:p w14:paraId="7484E172" w14:textId="1A4000FE" w:rsidR="00681ED3" w:rsidRDefault="00681ED3" w:rsidP="00681ED3">
      <w:pPr>
        <w:spacing w:after="0"/>
      </w:pPr>
      <w:r>
        <w:t xml:space="preserve">Sequential Circuits Pro-One </w:t>
      </w:r>
      <w:proofErr w:type="spellStart"/>
      <w:r>
        <w:t>monosynth</w:t>
      </w:r>
      <w:proofErr w:type="spellEnd"/>
    </w:p>
    <w:p w14:paraId="2472C2A1" w14:textId="2742E490" w:rsidR="00931B4D" w:rsidRDefault="00931B4D" w:rsidP="00681ED3">
      <w:pPr>
        <w:spacing w:after="0"/>
      </w:pPr>
      <w:r>
        <w:t>Roland System 100m analogue modular</w:t>
      </w:r>
    </w:p>
    <w:p w14:paraId="7B91DED8" w14:textId="4AD93335" w:rsidR="00681ED3" w:rsidRDefault="00681ED3" w:rsidP="00681ED3">
      <w:pPr>
        <w:spacing w:after="0"/>
      </w:pPr>
      <w:proofErr w:type="spellStart"/>
      <w:r>
        <w:t>Ensoniq</w:t>
      </w:r>
      <w:proofErr w:type="spellEnd"/>
      <w:r>
        <w:t xml:space="preserve"> ESQ-1 </w:t>
      </w:r>
      <w:proofErr w:type="spellStart"/>
      <w:r>
        <w:t>polysynth</w:t>
      </w:r>
      <w:proofErr w:type="spellEnd"/>
    </w:p>
    <w:p w14:paraId="5A2118FF" w14:textId="23031C2C" w:rsidR="00681ED3" w:rsidRDefault="00681ED3" w:rsidP="00681ED3">
      <w:pPr>
        <w:spacing w:after="0"/>
      </w:pPr>
      <w:r>
        <w:t xml:space="preserve">Yamaha TX7 FM </w:t>
      </w:r>
      <w:proofErr w:type="spellStart"/>
      <w:r>
        <w:t>polysynth</w:t>
      </w:r>
      <w:proofErr w:type="spellEnd"/>
      <w:r>
        <w:t xml:space="preserve"> module</w:t>
      </w:r>
    </w:p>
    <w:p w14:paraId="29EEDF9C" w14:textId="606D95C9" w:rsidR="00681ED3" w:rsidRDefault="00681ED3" w:rsidP="00681ED3">
      <w:pPr>
        <w:spacing w:after="0"/>
      </w:pPr>
      <w:r>
        <w:t>Yamaha REX-50 multi-effects module</w:t>
      </w:r>
    </w:p>
    <w:p w14:paraId="1EB00C7A" w14:textId="638C937D" w:rsidR="00464EDA" w:rsidRDefault="00931B4D" w:rsidP="00681ED3">
      <w:pPr>
        <w:spacing w:after="0"/>
      </w:pPr>
      <w:r>
        <w:t>Boss</w:t>
      </w:r>
      <w:r w:rsidR="00681ED3" w:rsidRPr="00681ED3">
        <w:t xml:space="preserve"> D</w:t>
      </w:r>
      <w:r>
        <w:t>E</w:t>
      </w:r>
      <w:r w:rsidR="00681ED3" w:rsidRPr="00681ED3">
        <w:t>-20</w:t>
      </w:r>
      <w:r>
        <w:t>0</w:t>
      </w:r>
      <w:r w:rsidR="00681ED3" w:rsidRPr="00681ED3">
        <w:t xml:space="preserve"> </w:t>
      </w:r>
      <w:r w:rsidR="00681ED3">
        <w:t>d</w:t>
      </w:r>
      <w:r w:rsidR="00681ED3" w:rsidRPr="00681ED3">
        <w:t xml:space="preserve">igital </w:t>
      </w:r>
      <w:r w:rsidR="00681ED3">
        <w:t>d</w:t>
      </w:r>
      <w:r w:rsidR="00681ED3" w:rsidRPr="00681ED3">
        <w:t>elay</w:t>
      </w:r>
    </w:p>
    <w:p w14:paraId="70DD26D3" w14:textId="77777777" w:rsidR="00464EDA" w:rsidRPr="00681ED3" w:rsidRDefault="00464EDA" w:rsidP="00681ED3">
      <w:pPr>
        <w:spacing w:after="0"/>
      </w:pP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92"/>
        <w:gridCol w:w="6550"/>
      </w:tblGrid>
      <w:tr w:rsidR="00B57939" w14:paraId="0FEFA7F7" w14:textId="77777777" w:rsidTr="004011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tcPr>
          <w:p w14:paraId="5998BF9F" w14:textId="3BF8D595" w:rsidR="00B57939" w:rsidRDefault="00B57939" w:rsidP="00681ED3">
            <w:pPr>
              <w:rPr>
                <w:b w:val="0"/>
                <w:bCs w:val="0"/>
              </w:rPr>
            </w:pPr>
            <w:r>
              <w:t>Time</w:t>
            </w:r>
          </w:p>
          <w:p w14:paraId="25E4848E" w14:textId="1E4B4319" w:rsidR="00B57939" w:rsidRDefault="00B57939" w:rsidP="00681ED3">
            <w:r>
              <w:t>(</w:t>
            </w:r>
            <w:proofErr w:type="spellStart"/>
            <w:r>
              <w:t>min:sec</w:t>
            </w:r>
            <w:proofErr w:type="spellEnd"/>
            <w:r>
              <w:t>)</w:t>
            </w:r>
          </w:p>
        </w:tc>
        <w:tc>
          <w:tcPr>
            <w:tcW w:w="992" w:type="dxa"/>
          </w:tcPr>
          <w:p w14:paraId="42F3205D" w14:textId="3B33B1A6" w:rsidR="00B57939" w:rsidRDefault="00B57939" w:rsidP="00681ED3">
            <w:pPr>
              <w:cnfStyle w:val="100000000000" w:firstRow="1" w:lastRow="0" w:firstColumn="0" w:lastColumn="0" w:oddVBand="0" w:evenVBand="0" w:oddHBand="0" w:evenHBand="0" w:firstRowFirstColumn="0" w:firstRowLastColumn="0" w:lastRowFirstColumn="0" w:lastRowLastColumn="0"/>
            </w:pPr>
            <w:r>
              <w:t>Track</w:t>
            </w:r>
            <w:r w:rsidR="00030995">
              <w:t>(s)</w:t>
            </w:r>
          </w:p>
        </w:tc>
        <w:tc>
          <w:tcPr>
            <w:tcW w:w="6550" w:type="dxa"/>
          </w:tcPr>
          <w:p w14:paraId="4ABE137A" w14:textId="6ED02A49" w:rsidR="00B57939" w:rsidRDefault="00B57939" w:rsidP="00681ED3">
            <w:pPr>
              <w:cnfStyle w:val="100000000000" w:firstRow="1" w:lastRow="0" w:firstColumn="0" w:lastColumn="0" w:oddVBand="0" w:evenVBand="0" w:oddHBand="0" w:evenHBand="0" w:firstRowFirstColumn="0" w:firstRowLastColumn="0" w:lastRowFirstColumn="0" w:lastRowLastColumn="0"/>
            </w:pPr>
            <w:r>
              <w:t>Track Info</w:t>
            </w:r>
          </w:p>
        </w:tc>
      </w:tr>
      <w:tr w:rsidR="00B57939" w14:paraId="66812E4E" w14:textId="77777777" w:rsidTr="004011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780B753C" w14:textId="1F946A19" w:rsidR="00931B4D" w:rsidRDefault="005C371D" w:rsidP="00681ED3">
            <w:r>
              <w:t>00:06</w:t>
            </w:r>
          </w:p>
        </w:tc>
        <w:tc>
          <w:tcPr>
            <w:tcW w:w="992" w:type="dxa"/>
          </w:tcPr>
          <w:p w14:paraId="5EE35DA8" w14:textId="73C23C9E" w:rsidR="00B57939" w:rsidRDefault="005C371D" w:rsidP="00681ED3">
            <w:pPr>
              <w:cnfStyle w:val="000000100000" w:firstRow="0" w:lastRow="0" w:firstColumn="0" w:lastColumn="0" w:oddVBand="0" w:evenVBand="0" w:oddHBand="1" w:evenHBand="0" w:firstRowFirstColumn="0" w:firstRowLastColumn="0" w:lastRowFirstColumn="0" w:lastRowLastColumn="0"/>
            </w:pPr>
            <w:r>
              <w:t>1 &amp; 2</w:t>
            </w:r>
          </w:p>
        </w:tc>
        <w:tc>
          <w:tcPr>
            <w:tcW w:w="6550" w:type="dxa"/>
          </w:tcPr>
          <w:p w14:paraId="6A9D7C13" w14:textId="2BF16479" w:rsidR="00B57939" w:rsidRDefault="005C371D" w:rsidP="00681ED3">
            <w:pPr>
              <w:cnfStyle w:val="000000100000" w:firstRow="0" w:lastRow="0" w:firstColumn="0" w:lastColumn="0" w:oddVBand="0" w:evenVBand="0" w:oddHBand="1" w:evenHBand="0" w:firstRowFirstColumn="0" w:firstRowLastColumn="0" w:lastRowFirstColumn="0" w:lastRowLastColumn="0"/>
            </w:pPr>
            <w:r>
              <w:t xml:space="preserve">Stereo pair. Initial sound didn’t make it to the final mix. The next sounds </w:t>
            </w:r>
            <w:r w:rsidR="003F3E67">
              <w:t xml:space="preserve">(starting at 00:18) </w:t>
            </w:r>
            <w:r>
              <w:t xml:space="preserve">are two channels of the System 100m. </w:t>
            </w:r>
            <w:r w:rsidR="003F3E67">
              <w:t>There is one channel which processes ESQ-1 strings through the phaser. The other channel features square wave LFOs modulating the pitches of two VCOs. If memory serves, one VCO was jumping between root and fifth, while the other was jumping octaves. Both channels are mixed together and fed through stereo ping-pong delay on the REX-50.</w:t>
            </w:r>
          </w:p>
        </w:tc>
      </w:tr>
      <w:tr w:rsidR="00B57939" w14:paraId="1D96CEB2" w14:textId="77777777" w:rsidTr="00030995">
        <w:tc>
          <w:tcPr>
            <w:cnfStyle w:val="001000000000" w:firstRow="0" w:lastRow="0" w:firstColumn="1" w:lastColumn="0" w:oddVBand="0" w:evenVBand="0" w:oddHBand="0" w:evenHBand="0" w:firstRowFirstColumn="0" w:firstRowLastColumn="0" w:lastRowFirstColumn="0" w:lastRowLastColumn="0"/>
            <w:tcW w:w="1129" w:type="dxa"/>
          </w:tcPr>
          <w:p w14:paraId="06D54C91" w14:textId="3DBBDDBE" w:rsidR="00B57939" w:rsidRDefault="003F3E67" w:rsidP="00681ED3">
            <w:r>
              <w:t>00:08</w:t>
            </w:r>
          </w:p>
        </w:tc>
        <w:tc>
          <w:tcPr>
            <w:tcW w:w="992" w:type="dxa"/>
          </w:tcPr>
          <w:p w14:paraId="5C93A9BC" w14:textId="6B369EEF" w:rsidR="00B57939" w:rsidRDefault="003F3E67" w:rsidP="00681ED3">
            <w:pPr>
              <w:cnfStyle w:val="000000000000" w:firstRow="0" w:lastRow="0" w:firstColumn="0" w:lastColumn="0" w:oddVBand="0" w:evenVBand="0" w:oddHBand="0" w:evenHBand="0" w:firstRowFirstColumn="0" w:firstRowLastColumn="0" w:lastRowFirstColumn="0" w:lastRowLastColumn="0"/>
            </w:pPr>
            <w:r>
              <w:t>4</w:t>
            </w:r>
          </w:p>
        </w:tc>
        <w:tc>
          <w:tcPr>
            <w:tcW w:w="6550" w:type="dxa"/>
          </w:tcPr>
          <w:p w14:paraId="3FE70AD1" w14:textId="3717054A" w:rsidR="00B57939" w:rsidRDefault="003F3E67" w:rsidP="00681ED3">
            <w:pPr>
              <w:cnfStyle w:val="000000000000" w:firstRow="0" w:lastRow="0" w:firstColumn="0" w:lastColumn="0" w:oddVBand="0" w:evenVBand="0" w:oddHBand="0" w:evenHBand="0" w:firstRowFirstColumn="0" w:firstRowLastColumn="0" w:lastRowFirstColumn="0" w:lastRowLastColumn="0"/>
            </w:pPr>
            <w:r>
              <w:t xml:space="preserve">ESQ-1 choir fed through voice channel of System 100m, triggered by Sequencer CV and Gate output from Pro-One. Voice output fed through System 100m phaser, then into digital delay. </w:t>
            </w:r>
          </w:p>
        </w:tc>
      </w:tr>
      <w:tr w:rsidR="00B57939" w14:paraId="1981A45C" w14:textId="77777777" w:rsidTr="00030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4474EB0" w14:textId="08B4F1C4" w:rsidR="00B57939" w:rsidRDefault="003F3E67" w:rsidP="00681ED3">
            <w:r>
              <w:t>00:10</w:t>
            </w:r>
          </w:p>
        </w:tc>
        <w:tc>
          <w:tcPr>
            <w:tcW w:w="992" w:type="dxa"/>
          </w:tcPr>
          <w:p w14:paraId="5AD6EC48" w14:textId="0932C88B" w:rsidR="00B57939" w:rsidRDefault="003F3E67" w:rsidP="00681ED3">
            <w:pPr>
              <w:cnfStyle w:val="000000100000" w:firstRow="0" w:lastRow="0" w:firstColumn="0" w:lastColumn="0" w:oddVBand="0" w:evenVBand="0" w:oddHBand="1" w:evenHBand="0" w:firstRowFirstColumn="0" w:firstRowLastColumn="0" w:lastRowFirstColumn="0" w:lastRowLastColumn="0"/>
            </w:pPr>
            <w:r>
              <w:t>3</w:t>
            </w:r>
          </w:p>
        </w:tc>
        <w:tc>
          <w:tcPr>
            <w:tcW w:w="6550" w:type="dxa"/>
          </w:tcPr>
          <w:p w14:paraId="5EA2757A" w14:textId="30D2B2C9" w:rsidR="00B57939" w:rsidRDefault="00C05CC0" w:rsidP="00681ED3">
            <w:pPr>
              <w:cnfStyle w:val="000000100000" w:firstRow="0" w:lastRow="0" w:firstColumn="0" w:lastColumn="0" w:oddVBand="0" w:evenVBand="0" w:oddHBand="1" w:evenHBand="0" w:firstRowFirstColumn="0" w:firstRowLastColumn="0" w:lastRowFirstColumn="0" w:lastRowLastColumn="0"/>
            </w:pPr>
            <w:r>
              <w:t>VCS3-type twitter on Pro-One.</w:t>
            </w:r>
          </w:p>
        </w:tc>
      </w:tr>
      <w:tr w:rsidR="00B57939" w14:paraId="6FB4848B" w14:textId="77777777" w:rsidTr="00030995">
        <w:tc>
          <w:tcPr>
            <w:cnfStyle w:val="001000000000" w:firstRow="0" w:lastRow="0" w:firstColumn="1" w:lastColumn="0" w:oddVBand="0" w:evenVBand="0" w:oddHBand="0" w:evenHBand="0" w:firstRowFirstColumn="0" w:firstRowLastColumn="0" w:lastRowFirstColumn="0" w:lastRowLastColumn="0"/>
            <w:tcW w:w="1129" w:type="dxa"/>
          </w:tcPr>
          <w:p w14:paraId="3D991588" w14:textId="0B1191D1" w:rsidR="00B57939" w:rsidRDefault="00C05CC0" w:rsidP="00681ED3">
            <w:r>
              <w:t>01:03</w:t>
            </w:r>
          </w:p>
        </w:tc>
        <w:tc>
          <w:tcPr>
            <w:tcW w:w="992" w:type="dxa"/>
          </w:tcPr>
          <w:p w14:paraId="0A523027" w14:textId="0F8168B1" w:rsidR="00B57939" w:rsidRDefault="00C05CC0" w:rsidP="00681ED3">
            <w:pPr>
              <w:cnfStyle w:val="000000000000" w:firstRow="0" w:lastRow="0" w:firstColumn="0" w:lastColumn="0" w:oddVBand="0" w:evenVBand="0" w:oddHBand="0" w:evenHBand="0" w:firstRowFirstColumn="0" w:firstRowLastColumn="0" w:lastRowFirstColumn="0" w:lastRowLastColumn="0"/>
            </w:pPr>
            <w:r>
              <w:t>3</w:t>
            </w:r>
          </w:p>
        </w:tc>
        <w:tc>
          <w:tcPr>
            <w:tcW w:w="6550" w:type="dxa"/>
          </w:tcPr>
          <w:p w14:paraId="34DBCF82" w14:textId="1E21A75B" w:rsidR="00B57939" w:rsidRDefault="00C05CC0" w:rsidP="00681ED3">
            <w:pPr>
              <w:cnfStyle w:val="000000000000" w:firstRow="0" w:lastRow="0" w:firstColumn="0" w:lastColumn="0" w:oddVBand="0" w:evenVBand="0" w:oddHBand="0" w:evenHBand="0" w:firstRowFirstColumn="0" w:firstRowLastColumn="0" w:lastRowFirstColumn="0" w:lastRowLastColumn="0"/>
            </w:pPr>
            <w:r>
              <w:t>ESQ-1 strings.</w:t>
            </w:r>
          </w:p>
        </w:tc>
      </w:tr>
      <w:tr w:rsidR="00B57939" w14:paraId="5E565563" w14:textId="77777777" w:rsidTr="00030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436D199" w14:textId="1588F666" w:rsidR="00B57939" w:rsidRDefault="00C05CC0" w:rsidP="00681ED3">
            <w:r>
              <w:t>02:34</w:t>
            </w:r>
          </w:p>
        </w:tc>
        <w:tc>
          <w:tcPr>
            <w:tcW w:w="992" w:type="dxa"/>
          </w:tcPr>
          <w:p w14:paraId="4BF43528" w14:textId="44B8B38F" w:rsidR="00B57939" w:rsidRDefault="00C05CC0" w:rsidP="00681ED3">
            <w:pPr>
              <w:cnfStyle w:val="000000100000" w:firstRow="0" w:lastRow="0" w:firstColumn="0" w:lastColumn="0" w:oddVBand="0" w:evenVBand="0" w:oddHBand="1" w:evenHBand="0" w:firstRowFirstColumn="0" w:firstRowLastColumn="0" w:lastRowFirstColumn="0" w:lastRowLastColumn="0"/>
            </w:pPr>
            <w:r>
              <w:t>2</w:t>
            </w:r>
          </w:p>
        </w:tc>
        <w:tc>
          <w:tcPr>
            <w:tcW w:w="6550" w:type="dxa"/>
          </w:tcPr>
          <w:p w14:paraId="2613BD6A" w14:textId="6B08F5A1" w:rsidR="00B57939" w:rsidRDefault="00C05CC0" w:rsidP="00681ED3">
            <w:pPr>
              <w:cnfStyle w:val="000000100000" w:firstRow="0" w:lastRow="0" w:firstColumn="0" w:lastColumn="0" w:oddVBand="0" w:evenVBand="0" w:oddHBand="1" w:evenHBand="0" w:firstRowFirstColumn="0" w:firstRowLastColumn="0" w:lastRowFirstColumn="0" w:lastRowLastColumn="0"/>
            </w:pPr>
            <w:r>
              <w:t xml:space="preserve">TX7 Rhodes </w:t>
            </w:r>
            <w:r w:rsidR="00964AEA">
              <w:t xml:space="preserve">with pitch bend </w:t>
            </w:r>
            <w:bookmarkStart w:id="0" w:name="_GoBack"/>
            <w:bookmarkEnd w:id="0"/>
            <w:r>
              <w:t>through digital delay.</w:t>
            </w:r>
          </w:p>
        </w:tc>
      </w:tr>
      <w:tr w:rsidR="00B57939" w14:paraId="5C2EBBF9" w14:textId="77777777" w:rsidTr="00030995">
        <w:tc>
          <w:tcPr>
            <w:cnfStyle w:val="001000000000" w:firstRow="0" w:lastRow="0" w:firstColumn="1" w:lastColumn="0" w:oddVBand="0" w:evenVBand="0" w:oddHBand="0" w:evenHBand="0" w:firstRowFirstColumn="0" w:firstRowLastColumn="0" w:lastRowFirstColumn="0" w:lastRowLastColumn="0"/>
            <w:tcW w:w="1129" w:type="dxa"/>
          </w:tcPr>
          <w:p w14:paraId="63B6241E" w14:textId="7B98F90F" w:rsidR="00B57939" w:rsidRDefault="00C05CC0" w:rsidP="00681ED3">
            <w:r>
              <w:t>02:39</w:t>
            </w:r>
          </w:p>
        </w:tc>
        <w:tc>
          <w:tcPr>
            <w:tcW w:w="992" w:type="dxa"/>
          </w:tcPr>
          <w:p w14:paraId="5D948F34" w14:textId="3697B900" w:rsidR="00B57939" w:rsidRDefault="00C05CC0" w:rsidP="00681ED3">
            <w:pPr>
              <w:cnfStyle w:val="000000000000" w:firstRow="0" w:lastRow="0" w:firstColumn="0" w:lastColumn="0" w:oddVBand="0" w:evenVBand="0" w:oddHBand="0" w:evenHBand="0" w:firstRowFirstColumn="0" w:firstRowLastColumn="0" w:lastRowFirstColumn="0" w:lastRowLastColumn="0"/>
            </w:pPr>
            <w:r>
              <w:t>3</w:t>
            </w:r>
          </w:p>
        </w:tc>
        <w:tc>
          <w:tcPr>
            <w:tcW w:w="6550" w:type="dxa"/>
          </w:tcPr>
          <w:p w14:paraId="2746A4D8" w14:textId="7D916BD1" w:rsidR="00B57939" w:rsidRDefault="00C05CC0" w:rsidP="00681ED3">
            <w:pPr>
              <w:cnfStyle w:val="000000000000" w:firstRow="0" w:lastRow="0" w:firstColumn="0" w:lastColumn="0" w:oddVBand="0" w:evenVBand="0" w:oddHBand="0" w:evenHBand="0" w:firstRowFirstColumn="0" w:firstRowLastColumn="0" w:lastRowFirstColumn="0" w:lastRowLastColumn="0"/>
            </w:pPr>
            <w:r>
              <w:t xml:space="preserve">TX7 </w:t>
            </w:r>
            <w:proofErr w:type="spellStart"/>
            <w:r>
              <w:t>Stratotron</w:t>
            </w:r>
            <w:proofErr w:type="spellEnd"/>
            <w:r>
              <w:t xml:space="preserve"> through digital delay and reverb</w:t>
            </w:r>
            <w:r w:rsidR="00964AEA">
              <w:t>.</w:t>
            </w:r>
          </w:p>
        </w:tc>
      </w:tr>
      <w:tr w:rsidR="00252126" w14:paraId="48EC3366" w14:textId="77777777" w:rsidTr="00165E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3CAC0816" w14:textId="7125930C" w:rsidR="00252126" w:rsidRDefault="00964AEA" w:rsidP="00EF397A">
            <w:r>
              <w:t>03:56</w:t>
            </w:r>
          </w:p>
        </w:tc>
        <w:tc>
          <w:tcPr>
            <w:tcW w:w="992" w:type="dxa"/>
          </w:tcPr>
          <w:p w14:paraId="2EBF152D" w14:textId="49872AB8" w:rsidR="00252126" w:rsidRDefault="00964AEA" w:rsidP="00EF397A">
            <w:pPr>
              <w:cnfStyle w:val="000000100000" w:firstRow="0" w:lastRow="0" w:firstColumn="0" w:lastColumn="0" w:oddVBand="0" w:evenVBand="0" w:oddHBand="1" w:evenHBand="0" w:firstRowFirstColumn="0" w:firstRowLastColumn="0" w:lastRowFirstColumn="0" w:lastRowLastColumn="0"/>
            </w:pPr>
            <w:r>
              <w:t>3</w:t>
            </w:r>
          </w:p>
        </w:tc>
        <w:tc>
          <w:tcPr>
            <w:tcW w:w="6550" w:type="dxa"/>
          </w:tcPr>
          <w:p w14:paraId="739C2960" w14:textId="4EE22151" w:rsidR="00252126" w:rsidRDefault="00964AEA" w:rsidP="00EF397A">
            <w:pPr>
              <w:cnfStyle w:val="000000100000" w:firstRow="0" w:lastRow="0" w:firstColumn="0" w:lastColumn="0" w:oddVBand="0" w:evenVBand="0" w:oddHBand="1" w:evenHBand="0" w:firstRowFirstColumn="0" w:firstRowLastColumn="0" w:lastRowFirstColumn="0" w:lastRowLastColumn="0"/>
            </w:pPr>
            <w:r>
              <w:t xml:space="preserve">ESQ-1 resonant vocals </w:t>
            </w:r>
            <w:r>
              <w:t>through digital delay and reverb</w:t>
            </w:r>
            <w:r>
              <w:t>.</w:t>
            </w:r>
          </w:p>
        </w:tc>
      </w:tr>
    </w:tbl>
    <w:p w14:paraId="29BEA1F0" w14:textId="4AB1B66B" w:rsidR="00681ED3" w:rsidRPr="00681ED3" w:rsidRDefault="00681ED3" w:rsidP="00681ED3">
      <w:pPr>
        <w:spacing w:after="0"/>
      </w:pPr>
    </w:p>
    <w:sectPr w:rsidR="00681ED3" w:rsidRPr="00681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D3"/>
    <w:rsid w:val="00030995"/>
    <w:rsid w:val="00031E80"/>
    <w:rsid w:val="00036737"/>
    <w:rsid w:val="0004228F"/>
    <w:rsid w:val="00063568"/>
    <w:rsid w:val="000C7176"/>
    <w:rsid w:val="000F6EC3"/>
    <w:rsid w:val="00102A0A"/>
    <w:rsid w:val="00117D94"/>
    <w:rsid w:val="00165E95"/>
    <w:rsid w:val="002426C5"/>
    <w:rsid w:val="00252126"/>
    <w:rsid w:val="002D4A66"/>
    <w:rsid w:val="00300878"/>
    <w:rsid w:val="003038E5"/>
    <w:rsid w:val="00352B16"/>
    <w:rsid w:val="00356C7E"/>
    <w:rsid w:val="0036195C"/>
    <w:rsid w:val="00385B14"/>
    <w:rsid w:val="003F3E67"/>
    <w:rsid w:val="00401144"/>
    <w:rsid w:val="00464EDA"/>
    <w:rsid w:val="00513B88"/>
    <w:rsid w:val="0055298E"/>
    <w:rsid w:val="0058282D"/>
    <w:rsid w:val="005C371D"/>
    <w:rsid w:val="00610913"/>
    <w:rsid w:val="00681ED3"/>
    <w:rsid w:val="006D1665"/>
    <w:rsid w:val="00705195"/>
    <w:rsid w:val="007202B7"/>
    <w:rsid w:val="007C1A41"/>
    <w:rsid w:val="008553BF"/>
    <w:rsid w:val="00864FE5"/>
    <w:rsid w:val="008704EF"/>
    <w:rsid w:val="00931B4D"/>
    <w:rsid w:val="00964AEA"/>
    <w:rsid w:val="009E1B49"/>
    <w:rsid w:val="00B412FD"/>
    <w:rsid w:val="00B57939"/>
    <w:rsid w:val="00BB0785"/>
    <w:rsid w:val="00C05CC0"/>
    <w:rsid w:val="00C160F7"/>
    <w:rsid w:val="00C34BB3"/>
    <w:rsid w:val="00CA293B"/>
    <w:rsid w:val="00D14856"/>
    <w:rsid w:val="00D3247D"/>
    <w:rsid w:val="00DF7AAD"/>
    <w:rsid w:val="00E10002"/>
    <w:rsid w:val="00E30928"/>
    <w:rsid w:val="00E32884"/>
    <w:rsid w:val="00EA4CE2"/>
    <w:rsid w:val="00EC44D9"/>
    <w:rsid w:val="00EF397A"/>
    <w:rsid w:val="00F93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511E"/>
  <w15:chartTrackingRefBased/>
  <w15:docId w15:val="{CDF64518-E3E2-40CF-85F1-0DE6C37D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E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81E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ED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81ED3"/>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464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D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2D4A6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Middleton</dc:creator>
  <cp:keywords/>
  <dc:description/>
  <cp:lastModifiedBy>Grant Middleton</cp:lastModifiedBy>
  <cp:revision>4</cp:revision>
  <dcterms:created xsi:type="dcterms:W3CDTF">2020-02-02T17:25:00Z</dcterms:created>
  <dcterms:modified xsi:type="dcterms:W3CDTF">2020-02-02T17:59:00Z</dcterms:modified>
</cp:coreProperties>
</file>